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深圳市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智慧应急与数据云研究中心</w:t>
      </w:r>
      <w:r>
        <w:rPr>
          <w:rFonts w:hint="eastAsia" w:ascii="方正小标宋简体" w:eastAsia="方正小标宋简体"/>
          <w:sz w:val="44"/>
          <w:szCs w:val="44"/>
        </w:rPr>
        <w:t>招聘岗位及要求一览表</w:t>
      </w:r>
    </w:p>
    <w:bookmarkEnd w:id="0"/>
    <w:tbl>
      <w:tblPr>
        <w:tblStyle w:val="3"/>
        <w:tblW w:w="142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276"/>
        <w:gridCol w:w="850"/>
        <w:gridCol w:w="851"/>
        <w:gridCol w:w="1134"/>
        <w:gridCol w:w="1559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79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5"/>
                <w:rFonts w:hint="default"/>
              </w:rPr>
            </w:pPr>
            <w:r>
              <w:rPr>
                <w:rStyle w:val="5"/>
                <w:rFonts w:hint="eastAsia"/>
              </w:rPr>
              <w:t>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软件工程师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30周岁以下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软件开发相关专业</w:t>
            </w:r>
          </w:p>
        </w:tc>
        <w:tc>
          <w:tcPr>
            <w:tcW w:w="798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年以上二三维GIS或WebGIS软件二次开发经验；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2、熟悉软件开发框架及GIS软件的企业级架构开发；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3、精通QGIS、O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penlayer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、PostGIS等开源GIS平台软件的二次开发；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4、精通C++、Python、Java、J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avaScript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其中一种以上开发语言；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5、精通MySQL、PostgreSQL等数据库；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6、精通主流开源Web服务器配置；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7、熟悉Linux环境下的软件部署；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8、具备良好的沟通表达能力以及团队合作精神，具有强烈的工作责任心。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C748C6-0BD4-4AB1-9FD5-F2E2CF0481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997B71-DF2E-471E-B579-AFA1EF55D91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063D967-9B4A-4F6A-ACDA-E19F0FEE431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E221DC-E1CA-41A3-9A8A-BE6679CFAC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3BB139F7"/>
    <w:rsid w:val="3BB1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Subtle Reference"/>
    <w:basedOn w:val="4"/>
    <w:qFormat/>
    <w:uiPriority w:val="31"/>
    <w:rPr>
      <w:smallCaps/>
      <w:color w:val="EE822F" w:themeColor="accent2"/>
      <w:u w:val="single"/>
      <w14:textFill>
        <w14:solidFill>
          <w14:schemeClr w14:val="accent2"/>
        </w14:solidFill>
      </w14:textFill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2024-03-04T06:30:00Z</dcterms:created>
  <dc:creator>January</dc:creator>
  <cp:lastModifiedBy>January</cp:lastModifiedBy>
  <dcterms:modified xsi:type="dcterms:W3CDTF">2024-03-04T06:31:02Z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28B5395A283D4C78AE8095C14263ACC2_11</vt:lpwstr>
  </property>
</Properties>
</file>