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宋体" w:hAnsi="宋体" w:eastAsia="宋体" w:cs="Times New Roman"/>
          <w:b/>
          <w:bCs/>
          <w:kern w:val="2"/>
          <w:sz w:val="44"/>
          <w:szCs w:val="44"/>
        </w:rPr>
      </w:pPr>
      <w:r>
        <w:rPr>
          <w:rFonts w:hint="eastAsia" w:ascii="宋体" w:hAnsi="宋体" w:eastAsia="宋体" w:cs="Times New Roman"/>
          <w:b/>
          <w:bCs/>
          <w:kern w:val="2"/>
          <w:sz w:val="44"/>
          <w:szCs w:val="44"/>
          <w:lang w:val="en-US" w:eastAsia="zh-CN"/>
        </w:rPr>
        <w:t>深圳市福田区第二人民</w:t>
      </w:r>
      <w:r>
        <w:rPr>
          <w:rFonts w:hint="eastAsia" w:ascii="宋体" w:hAnsi="宋体" w:eastAsia="宋体" w:cs="Times New Roman"/>
          <w:b/>
          <w:bCs/>
          <w:kern w:val="2"/>
          <w:sz w:val="44"/>
          <w:szCs w:val="44"/>
        </w:rPr>
        <w:t>医院</w:t>
      </w:r>
      <w:r>
        <w:rPr>
          <w:rFonts w:hint="eastAsia" w:ascii="宋体" w:hAnsi="宋体" w:eastAsia="宋体" w:cs="Times New Roman"/>
          <w:b/>
          <w:bCs/>
          <w:kern w:val="2"/>
          <w:sz w:val="44"/>
          <w:szCs w:val="44"/>
          <w:lang w:val="en-US" w:eastAsia="zh-CN"/>
        </w:rPr>
        <w:t>招聘工作</w:t>
      </w:r>
      <w:r>
        <w:rPr>
          <w:rFonts w:hint="eastAsia" w:ascii="宋体" w:hAnsi="宋体" w:eastAsia="宋体" w:cs="Times New Roman"/>
          <w:b/>
          <w:bCs/>
          <w:kern w:val="2"/>
          <w:sz w:val="44"/>
          <w:szCs w:val="44"/>
        </w:rPr>
        <w:t>人员报名材料清单</w:t>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深圳市福田区第二人民医院应聘登记表</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签字扫描件及文档原件</w:t>
      </w:r>
      <w:r>
        <w:rPr>
          <w:rFonts w:ascii="仿宋_GB2312" w:hAnsi="仿宋_GB2312" w:eastAsia="仿宋_GB2312" w:cs="仿宋_GB2312"/>
          <w:kern w:val="2"/>
          <w:sz w:val="32"/>
          <w:szCs w:val="32"/>
        </w:rPr>
        <w:t>，见附件</w:t>
      </w: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w:t>
      </w: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2.《应聘人员信息采集表》（excel电子版原件，见附件3）；</w:t>
      </w: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 个人简历；</w:t>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身份证（</w:t>
      </w:r>
      <w:r>
        <w:rPr>
          <w:rFonts w:hint="eastAsia" w:ascii="仿宋_GB2312" w:hAnsi="仿宋_GB2312" w:eastAsia="仿宋_GB2312" w:cs="仿宋_GB2312"/>
          <w:kern w:val="2"/>
          <w:sz w:val="32"/>
          <w:szCs w:val="32"/>
          <w:lang w:val="en-US" w:eastAsia="zh-CN"/>
        </w:rPr>
        <w:t>正反面</w:t>
      </w:r>
      <w:r>
        <w:rPr>
          <w:rFonts w:ascii="仿宋_GB2312" w:hAnsi="仿宋_GB2312" w:eastAsia="仿宋_GB2312" w:cs="仿宋_GB2312"/>
          <w:kern w:val="2"/>
          <w:sz w:val="32"/>
          <w:szCs w:val="32"/>
        </w:rPr>
        <w:t>）；</w:t>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各级</w:t>
      </w:r>
      <w:r>
        <w:rPr>
          <w:rFonts w:ascii="仿宋_GB2312" w:hAnsi="仿宋_GB2312" w:eastAsia="仿宋_GB2312" w:cs="仿宋_GB2312"/>
          <w:kern w:val="2"/>
          <w:sz w:val="32"/>
          <w:szCs w:val="32"/>
        </w:rPr>
        <w:t>学历、学位证书；</w:t>
      </w:r>
    </w:p>
    <w:p>
      <w:pPr>
        <w:keepNext w:val="0"/>
        <w:keepLines w:val="0"/>
        <w:widowControl/>
        <w:suppressLineNumbers w:val="0"/>
        <w:ind w:left="0" w:leftChars="0" w:firstLine="438" w:firstLineChars="137"/>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各级学历学信网学历验证报告（生成教育部学历证书电子注册备案表PDF报告）；</w:t>
      </w:r>
    </w:p>
    <w:p>
      <w:pPr>
        <w:keepNext w:val="0"/>
        <w:keepLines w:val="0"/>
        <w:widowControl/>
        <w:suppressLineNumbers w:val="0"/>
        <w:ind w:left="0" w:leftChars="0" w:firstLine="438" w:firstLineChars="137"/>
        <w:jc w:val="left"/>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7. 各级学位学信网学位验证报告（生成中国高等教育学位在线验证</w:t>
      </w:r>
      <w:r>
        <w:rPr>
          <w:rFonts w:hint="eastAsia" w:ascii="仿宋_GB2312" w:hAnsi="仿宋_GB2312" w:eastAsia="仿宋_GB2312" w:cs="仿宋_GB2312"/>
          <w:kern w:val="2"/>
          <w:sz w:val="32"/>
          <w:szCs w:val="32"/>
          <w:lang w:val="en-US" w:eastAsia="zh-CN"/>
        </w:rPr>
        <w:t>PDF</w:t>
      </w:r>
      <w:r>
        <w:rPr>
          <w:rFonts w:hint="eastAsia" w:ascii="仿宋_GB2312" w:hAnsi="仿宋_GB2312" w:eastAsia="仿宋_GB2312" w:cs="仿宋_GB2312"/>
          <w:kern w:val="2"/>
          <w:sz w:val="32"/>
          <w:szCs w:val="32"/>
          <w:lang w:val="en-US" w:eastAsia="zh-CN" w:bidi="ar-SA"/>
        </w:rPr>
        <w:t>报告</w:t>
      </w:r>
      <w:r>
        <w:rPr>
          <w:rFonts w:hint="eastAsia" w:ascii="仿宋_GB2312" w:hAnsi="仿宋_GB2312" w:eastAsia="仿宋_GB2312" w:cs="仿宋_GB2312"/>
          <w:kern w:val="2"/>
          <w:sz w:val="32"/>
          <w:szCs w:val="32"/>
          <w:lang w:val="en-US" w:eastAsia="zh-CN"/>
        </w:rPr>
        <w:t>）；</w:t>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专业技术资格证书、执业资格证书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所有页面）</w:t>
      </w:r>
      <w:bookmarkStart w:id="0" w:name="_GoBack"/>
      <w:bookmarkEnd w:id="0"/>
      <w:r>
        <w:rPr>
          <w:rFonts w:ascii="仿宋_GB2312" w:hAnsi="仿宋_GB2312" w:eastAsia="仿宋_GB2312" w:cs="仿宋_GB2312"/>
          <w:kern w:val="2"/>
          <w:sz w:val="32"/>
          <w:szCs w:val="32"/>
        </w:rPr>
        <w:t>；</w:t>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岗位条件要求的其他详细证明材料；</w:t>
      </w:r>
    </w:p>
    <w:p>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业绩、获奖等证明材料可自愿提供</w:t>
      </w:r>
      <w:r>
        <w:rPr>
          <w:rFonts w:hint="eastAsia" w:ascii="仿宋_GB2312" w:hAnsi="仿宋_GB2312" w:eastAsia="仿宋_GB2312" w:cs="仿宋_GB2312"/>
          <w:kern w:val="2"/>
          <w:sz w:val="32"/>
          <w:szCs w:val="32"/>
          <w:lang w:val="en-US" w:eastAsia="zh-CN"/>
        </w:rPr>
        <w:t>；</w:t>
      </w: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11.规培生需提供规培证，未取得规培证者提供规培合格证明；24年毕业规培生需提供在培证明（临床初中级职称医师务必提供）；</w:t>
      </w: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12.应届生另需要提供学信网学籍在线验证报告及就读院校出具的拟取得证书时间的相关证明；</w:t>
      </w:r>
    </w:p>
    <w:p>
      <w:pPr>
        <w:pStyle w:val="4"/>
        <w:shd w:val="clear" w:color="auto" w:fill="FFFFFF"/>
        <w:spacing w:before="0" w:beforeAutospacing="0" w:after="0" w:afterAutospacing="0"/>
        <w:ind w:firstLine="480"/>
        <w:jc w:val="both"/>
        <w:rPr>
          <w:rFonts w:hint="eastAsia" w:ascii="仿宋" w:hAnsi="仿宋" w:eastAsia="仿宋" w:cs="仿宋"/>
          <w:b w:val="0"/>
          <w:bCs w:val="0"/>
          <w:color w:val="000000"/>
          <w:kern w:val="0"/>
          <w:sz w:val="32"/>
          <w:szCs w:val="32"/>
          <w:highlight w:val="none"/>
          <w:lang w:val="en-US" w:eastAsia="zh-CN"/>
        </w:rPr>
      </w:pPr>
      <w:r>
        <w:rPr>
          <w:rFonts w:hint="eastAsia" w:ascii="仿宋_GB2312" w:hAnsi="仿宋_GB2312" w:eastAsia="仿宋_GB2312" w:cs="仿宋_GB2312"/>
          <w:kern w:val="2"/>
          <w:sz w:val="32"/>
          <w:szCs w:val="32"/>
          <w:lang w:val="en-US" w:eastAsia="zh-CN"/>
        </w:rPr>
        <w:t>13.</w:t>
      </w:r>
      <w:r>
        <w:rPr>
          <w:rFonts w:hint="eastAsia" w:ascii="仿宋" w:hAnsi="仿宋" w:eastAsia="仿宋" w:cs="仿宋"/>
          <w:b w:val="0"/>
          <w:bCs w:val="0"/>
          <w:color w:val="000000"/>
          <w:kern w:val="0"/>
          <w:sz w:val="32"/>
          <w:szCs w:val="32"/>
          <w:highlight w:val="none"/>
          <w:lang w:val="en-US" w:eastAsia="zh-CN"/>
        </w:rPr>
        <w:t>港澳台学习、国外留学归来人员须取得教育部中国留学服务中心境外学历、学位认证函及有关证明材料。</w:t>
      </w:r>
    </w:p>
    <w:p>
      <w:pPr>
        <w:pStyle w:val="4"/>
        <w:shd w:val="clear" w:color="auto" w:fill="FFFFFF"/>
        <w:spacing w:before="0" w:beforeAutospacing="0" w:after="0" w:afterAutospacing="0"/>
        <w:ind w:firstLine="480"/>
        <w:jc w:val="both"/>
        <w:rPr>
          <w:rFonts w:hint="default" w:ascii="仿宋" w:hAnsi="仿宋" w:eastAsia="仿宋" w:cs="仿宋"/>
          <w:b w:val="0"/>
          <w:bCs w:val="0"/>
          <w:color w:val="000000"/>
          <w:kern w:val="0"/>
          <w:sz w:val="32"/>
          <w:szCs w:val="32"/>
          <w:highlight w:val="none"/>
          <w:lang w:val="en-US" w:eastAsia="zh-CN"/>
        </w:rPr>
      </w:pP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报名方式：请将3-13</w:t>
      </w:r>
      <w:r>
        <w:rPr>
          <w:rFonts w:hint="eastAsia" w:ascii="仿宋_GB2312" w:hAnsi="仿宋_GB2312" w:eastAsia="仿宋_GB2312" w:cs="仿宋_GB2312"/>
          <w:kern w:val="2"/>
          <w:sz w:val="32"/>
          <w:szCs w:val="32"/>
        </w:rPr>
        <w:t>相关证件扫描件</w:t>
      </w:r>
      <w:r>
        <w:rPr>
          <w:rFonts w:hint="eastAsia" w:ascii="仿宋_GB2312" w:hAnsi="仿宋_GB2312" w:eastAsia="仿宋_GB2312" w:cs="仿宋_GB2312"/>
          <w:kern w:val="2"/>
          <w:sz w:val="32"/>
          <w:szCs w:val="32"/>
          <w:lang w:val="en-US" w:eastAsia="zh-CN"/>
        </w:rPr>
        <w:t>按顺序</w:t>
      </w:r>
      <w:r>
        <w:rPr>
          <w:rFonts w:hint="eastAsia" w:ascii="仿宋_GB2312" w:hAnsi="仿宋_GB2312" w:eastAsia="仿宋_GB2312" w:cs="仿宋_GB2312"/>
          <w:kern w:val="2"/>
          <w:sz w:val="32"/>
          <w:szCs w:val="32"/>
        </w:rPr>
        <w:t>合成一个PDF文件，</w:t>
      </w:r>
      <w:r>
        <w:rPr>
          <w:rFonts w:hint="eastAsia" w:ascii="仿宋_GB2312" w:hAnsi="仿宋_GB2312" w:eastAsia="仿宋_GB2312" w:cs="仿宋_GB2312"/>
          <w:kern w:val="2"/>
          <w:sz w:val="32"/>
          <w:szCs w:val="32"/>
          <w:lang w:val="en-US" w:eastAsia="zh-CN"/>
        </w:rPr>
        <w:t>与填写好的应聘登记表和应聘人员信息采集表三个文件一起打包压缩到一个文件夹中，</w:t>
      </w:r>
      <w:r>
        <w:rPr>
          <w:rFonts w:hint="eastAsia" w:ascii="仿宋_GB2312" w:hAnsi="仿宋_GB2312" w:eastAsia="仿宋_GB2312" w:cs="仿宋_GB2312"/>
          <w:kern w:val="2"/>
          <w:sz w:val="32"/>
          <w:szCs w:val="32"/>
        </w:rPr>
        <w:t>文件</w:t>
      </w:r>
      <w:r>
        <w:rPr>
          <w:rFonts w:hint="eastAsia" w:ascii="仿宋_GB2312" w:hAnsi="仿宋_GB2312" w:eastAsia="仿宋_GB2312" w:cs="仿宋_GB2312"/>
          <w:kern w:val="2"/>
          <w:sz w:val="32"/>
          <w:szCs w:val="32"/>
          <w:lang w:val="en-US" w:eastAsia="zh-CN"/>
        </w:rPr>
        <w:t>夹</w:t>
      </w:r>
      <w:r>
        <w:rPr>
          <w:rFonts w:hint="eastAsia" w:ascii="仿宋_GB2312" w:hAnsi="仿宋_GB2312" w:eastAsia="仿宋_GB2312" w:cs="仿宋_GB2312"/>
          <w:kern w:val="2"/>
          <w:sz w:val="32"/>
          <w:szCs w:val="32"/>
        </w:rPr>
        <w:t>以 “应聘岗位+姓名</w:t>
      </w:r>
      <w:r>
        <w:rPr>
          <w:rFonts w:hint="eastAsia" w:ascii="仿宋_GB2312" w:hAnsi="仿宋_GB2312" w:eastAsia="仿宋_GB2312" w:cs="仿宋_GB2312"/>
          <w:kern w:val="2"/>
          <w:sz w:val="32"/>
          <w:szCs w:val="32"/>
          <w:lang w:val="en-US" w:eastAsia="zh-CN"/>
        </w:rPr>
        <w:t>+职称+普通高等教育最高学历</w:t>
      </w:r>
      <w:r>
        <w:rPr>
          <w:rFonts w:hint="eastAsia" w:ascii="仿宋_GB2312" w:hAnsi="仿宋_GB2312" w:eastAsia="仿宋_GB2312" w:cs="仿宋_GB2312"/>
          <w:kern w:val="2"/>
          <w:sz w:val="32"/>
          <w:szCs w:val="32"/>
        </w:rPr>
        <w:t>”命名</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以附件形式发送至</w:t>
      </w:r>
      <w:r>
        <w:rPr>
          <w:rFonts w:hint="eastAsia" w:ascii="仿宋_GB2312" w:hAnsi="仿宋_GB2312" w:eastAsia="仿宋_GB2312" w:cs="仿宋_GB2312"/>
          <w:kern w:val="2"/>
          <w:sz w:val="32"/>
          <w:szCs w:val="32"/>
          <w:lang w:val="en-US" w:eastAsia="zh-CN"/>
        </w:rPr>
        <w:t>以下</w:t>
      </w:r>
      <w:r>
        <w:rPr>
          <w:rFonts w:hint="eastAsia" w:ascii="仿宋_GB2312" w:hAnsi="仿宋_GB2312" w:eastAsia="仿宋_GB2312" w:cs="仿宋_GB2312"/>
          <w:kern w:val="2"/>
          <w:sz w:val="32"/>
          <w:szCs w:val="32"/>
        </w:rPr>
        <w:t>指定邮箱</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请不要使用QQ邮箱超大附件）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不按要求报名的资料一律视同不符合岗位要求</w:t>
      </w:r>
      <w:r>
        <w:rPr>
          <w:rFonts w:hint="eastAsia" w:ascii="仿宋_GB2312" w:hAnsi="仿宋_GB2312" w:eastAsia="仿宋_GB2312" w:cs="仿宋_GB2312"/>
          <w:kern w:val="2"/>
          <w:sz w:val="32"/>
          <w:szCs w:val="32"/>
        </w:rPr>
        <w:t>。</w:t>
      </w:r>
    </w:p>
    <w:p>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正式面试时需要提供以上资料（除2外）一式7份。</w:t>
      </w: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学科带头人、科主任岗位应聘邮箱：</w:t>
      </w:r>
      <w:r>
        <w:rPr>
          <w:rFonts w:hint="eastAsia" w:ascii="仿宋_GB2312" w:hAnsi="仿宋_GB2312" w:eastAsia="仿宋_GB2312" w:cs="仿宋_GB2312"/>
          <w:kern w:val="2"/>
          <w:sz w:val="32"/>
          <w:szCs w:val="32"/>
          <w:lang w:val="en-US" w:eastAsia="zh-CN"/>
        </w:rPr>
        <w:fldChar w:fldCharType="begin"/>
      </w:r>
      <w:r>
        <w:rPr>
          <w:rFonts w:hint="eastAsia" w:ascii="仿宋_GB2312" w:hAnsi="仿宋_GB2312" w:eastAsia="仿宋_GB2312" w:cs="仿宋_GB2312"/>
          <w:kern w:val="2"/>
          <w:sz w:val="32"/>
          <w:szCs w:val="32"/>
          <w:lang w:val="en-US" w:eastAsia="zh-CN"/>
        </w:rPr>
        <w:instrText xml:space="preserve"> HYPERLINK "mailto:ft2yhl@126.com" </w:instrText>
      </w:r>
      <w:r>
        <w:rPr>
          <w:rFonts w:hint="eastAsia" w:ascii="仿宋_GB2312" w:hAnsi="仿宋_GB2312" w:eastAsia="仿宋_GB2312" w:cs="仿宋_GB2312"/>
          <w:kern w:val="2"/>
          <w:sz w:val="32"/>
          <w:szCs w:val="32"/>
          <w:lang w:val="en-US" w:eastAsia="zh-CN"/>
        </w:rPr>
        <w:fldChar w:fldCharType="separate"/>
      </w:r>
      <w:r>
        <w:rPr>
          <w:rFonts w:hint="eastAsia" w:ascii="仿宋_GB2312" w:hAnsi="仿宋_GB2312" w:eastAsia="仿宋_GB2312" w:cs="仿宋_GB2312"/>
          <w:kern w:val="2"/>
          <w:sz w:val="32"/>
          <w:szCs w:val="32"/>
          <w:lang w:val="en-US" w:eastAsia="zh-CN"/>
        </w:rPr>
        <w:t>ft2yhl@126.com</w:t>
      </w:r>
      <w:r>
        <w:rPr>
          <w:rFonts w:hint="eastAsia" w:ascii="仿宋_GB2312" w:hAnsi="仿宋_GB2312" w:eastAsia="仿宋_GB2312" w:cs="仿宋_GB2312"/>
          <w:kern w:val="2"/>
          <w:sz w:val="32"/>
          <w:szCs w:val="32"/>
          <w:lang w:val="en-US" w:eastAsia="zh-CN"/>
        </w:rPr>
        <w:fldChar w:fldCharType="end"/>
      </w:r>
    </w:p>
    <w:p>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护士、助理护士岗位应聘邮箱 ：ft2yyzp@126.com</w:t>
      </w:r>
    </w:p>
    <w:p>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其他岗位应聘邮箱：</w:t>
      </w:r>
      <w:r>
        <w:rPr>
          <w:rFonts w:hint="eastAsia" w:ascii="仿宋_GB2312" w:hAnsi="仿宋_GB2312" w:eastAsia="仿宋_GB2312" w:cs="仿宋_GB2312"/>
          <w:kern w:val="2"/>
          <w:sz w:val="32"/>
          <w:szCs w:val="32"/>
          <w:lang w:val="en-US" w:eastAsia="zh-CN"/>
        </w:rPr>
        <w:fldChar w:fldCharType="begin"/>
      </w:r>
      <w:r>
        <w:rPr>
          <w:rFonts w:hint="eastAsia" w:ascii="仿宋_GB2312" w:hAnsi="仿宋_GB2312" w:eastAsia="仿宋_GB2312" w:cs="仿宋_GB2312"/>
          <w:kern w:val="2"/>
          <w:sz w:val="32"/>
          <w:szCs w:val="32"/>
          <w:lang w:val="en-US" w:eastAsia="zh-CN"/>
        </w:rPr>
        <w:instrText xml:space="preserve"> HYPERLINK "mailto:fteyhr@126.com" </w:instrText>
      </w:r>
      <w:r>
        <w:rPr>
          <w:rFonts w:hint="eastAsia" w:ascii="仿宋_GB2312" w:hAnsi="仿宋_GB2312" w:eastAsia="仿宋_GB2312" w:cs="仿宋_GB2312"/>
          <w:kern w:val="2"/>
          <w:sz w:val="32"/>
          <w:szCs w:val="32"/>
          <w:lang w:val="en-US" w:eastAsia="zh-CN"/>
        </w:rPr>
        <w:fldChar w:fldCharType="separate"/>
      </w:r>
      <w:r>
        <w:rPr>
          <w:rFonts w:hint="eastAsia" w:ascii="仿宋_GB2312" w:hAnsi="仿宋_GB2312" w:eastAsia="仿宋_GB2312" w:cs="仿宋_GB2312"/>
          <w:kern w:val="2"/>
          <w:sz w:val="32"/>
          <w:szCs w:val="32"/>
          <w:lang w:val="en-US" w:eastAsia="zh-CN"/>
        </w:rPr>
        <w:t>fteyhr@126.com</w:t>
      </w:r>
      <w:r>
        <w:rPr>
          <w:rFonts w:hint="eastAsia" w:ascii="仿宋_GB2312" w:hAnsi="仿宋_GB2312" w:eastAsia="仿宋_GB2312" w:cs="仿宋_GB2312"/>
          <w:kern w:val="2"/>
          <w:sz w:val="32"/>
          <w:szCs w:val="32"/>
          <w:lang w:val="en-US" w:eastAsia="zh-CN"/>
        </w:rPr>
        <w:fldChar w:fldCharType="end"/>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应聘人员所提供的审查材料必须齐全且保证真实，如材料不齐或弄虚作假，不得进入考试。另外，资格审查只是对应聘人提供材料的初步审查，最终</w:t>
      </w:r>
      <w:r>
        <w:rPr>
          <w:rFonts w:hint="eastAsia" w:ascii="仿宋_GB2312" w:hAnsi="仿宋_GB2312" w:eastAsia="仿宋_GB2312" w:cs="仿宋_GB2312"/>
          <w:kern w:val="2"/>
          <w:sz w:val="32"/>
          <w:szCs w:val="32"/>
          <w:lang w:val="en-US" w:eastAsia="zh-CN"/>
        </w:rPr>
        <w:t>以资格终审</w:t>
      </w:r>
      <w:r>
        <w:rPr>
          <w:rFonts w:ascii="仿宋_GB2312" w:hAnsi="仿宋_GB2312" w:eastAsia="仿宋_GB2312" w:cs="仿宋_GB2312"/>
          <w:kern w:val="2"/>
          <w:sz w:val="32"/>
          <w:szCs w:val="32"/>
        </w:rPr>
        <w:t>结果为准。</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mRlMzcxMDZjYWY3YTFiZDJjMzAwY2MxMDUyNjNiZjUifQ=="/>
  </w:docVars>
  <w:rsids>
    <w:rsidRoot w:val="00D31D50"/>
    <w:rsid w:val="000F43BF"/>
    <w:rsid w:val="001443F3"/>
    <w:rsid w:val="00154742"/>
    <w:rsid w:val="001F3A8E"/>
    <w:rsid w:val="00280D08"/>
    <w:rsid w:val="00323B43"/>
    <w:rsid w:val="003C3C2F"/>
    <w:rsid w:val="003D37D8"/>
    <w:rsid w:val="00415B06"/>
    <w:rsid w:val="00426133"/>
    <w:rsid w:val="004358AB"/>
    <w:rsid w:val="00524132"/>
    <w:rsid w:val="00856DBE"/>
    <w:rsid w:val="008B7726"/>
    <w:rsid w:val="008F0FCF"/>
    <w:rsid w:val="00971517"/>
    <w:rsid w:val="009B075D"/>
    <w:rsid w:val="00B91EA9"/>
    <w:rsid w:val="00BF6BD5"/>
    <w:rsid w:val="00C914D9"/>
    <w:rsid w:val="00CB6431"/>
    <w:rsid w:val="00D31D50"/>
    <w:rsid w:val="00D77EA4"/>
    <w:rsid w:val="00D94F06"/>
    <w:rsid w:val="00EB2B5F"/>
    <w:rsid w:val="00F02742"/>
    <w:rsid w:val="00F13EA9"/>
    <w:rsid w:val="032D4BA6"/>
    <w:rsid w:val="03A10CAA"/>
    <w:rsid w:val="03C06A6D"/>
    <w:rsid w:val="03CB0760"/>
    <w:rsid w:val="043B7410"/>
    <w:rsid w:val="06661C41"/>
    <w:rsid w:val="0BC81673"/>
    <w:rsid w:val="0BEB5754"/>
    <w:rsid w:val="0E102B89"/>
    <w:rsid w:val="0E770F85"/>
    <w:rsid w:val="1043117C"/>
    <w:rsid w:val="14817AEC"/>
    <w:rsid w:val="15254D10"/>
    <w:rsid w:val="1788615F"/>
    <w:rsid w:val="1973118E"/>
    <w:rsid w:val="1A3A4BA3"/>
    <w:rsid w:val="1B1A2753"/>
    <w:rsid w:val="1BC35CBC"/>
    <w:rsid w:val="1BDB6FF7"/>
    <w:rsid w:val="1C212CA9"/>
    <w:rsid w:val="22EC26F3"/>
    <w:rsid w:val="23566F63"/>
    <w:rsid w:val="267A11BB"/>
    <w:rsid w:val="26EF3957"/>
    <w:rsid w:val="27AB6C25"/>
    <w:rsid w:val="28292E99"/>
    <w:rsid w:val="287C56BE"/>
    <w:rsid w:val="2C2D1D71"/>
    <w:rsid w:val="2D594220"/>
    <w:rsid w:val="2F483E54"/>
    <w:rsid w:val="31A327BB"/>
    <w:rsid w:val="34C07321"/>
    <w:rsid w:val="350579D5"/>
    <w:rsid w:val="353F1F4D"/>
    <w:rsid w:val="356245AF"/>
    <w:rsid w:val="35C102F5"/>
    <w:rsid w:val="377D6D5D"/>
    <w:rsid w:val="378C0D4E"/>
    <w:rsid w:val="37AE0C8C"/>
    <w:rsid w:val="37E464B7"/>
    <w:rsid w:val="392751D2"/>
    <w:rsid w:val="3B911029"/>
    <w:rsid w:val="3CB7061B"/>
    <w:rsid w:val="3D485717"/>
    <w:rsid w:val="3DA816A8"/>
    <w:rsid w:val="3E5A63AB"/>
    <w:rsid w:val="3FBD23EC"/>
    <w:rsid w:val="40BD2A1D"/>
    <w:rsid w:val="40C1238A"/>
    <w:rsid w:val="46DB13AA"/>
    <w:rsid w:val="47A519D7"/>
    <w:rsid w:val="48A60D80"/>
    <w:rsid w:val="4B11745C"/>
    <w:rsid w:val="4C1C493F"/>
    <w:rsid w:val="4EB80990"/>
    <w:rsid w:val="4FC96F77"/>
    <w:rsid w:val="50A849F3"/>
    <w:rsid w:val="51E63A25"/>
    <w:rsid w:val="526F3A1A"/>
    <w:rsid w:val="53C658BC"/>
    <w:rsid w:val="54AF45A2"/>
    <w:rsid w:val="54DF78D8"/>
    <w:rsid w:val="551B39E5"/>
    <w:rsid w:val="57F63020"/>
    <w:rsid w:val="5F2F7495"/>
    <w:rsid w:val="5FBF1411"/>
    <w:rsid w:val="62BB1454"/>
    <w:rsid w:val="65267154"/>
    <w:rsid w:val="657E0F46"/>
    <w:rsid w:val="664B4E95"/>
    <w:rsid w:val="67B42228"/>
    <w:rsid w:val="68EE3554"/>
    <w:rsid w:val="697A0C17"/>
    <w:rsid w:val="6CC0431F"/>
    <w:rsid w:val="724D52C9"/>
    <w:rsid w:val="7267196F"/>
    <w:rsid w:val="72D0082D"/>
    <w:rsid w:val="73191581"/>
    <w:rsid w:val="738A3391"/>
    <w:rsid w:val="744964FD"/>
    <w:rsid w:val="7561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1</TotalTime>
  <ScaleCrop>false</ScaleCrop>
  <LinksUpToDate>false</LinksUpToDate>
  <CharactersWithSpaces>326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❤Wa</cp:lastModifiedBy>
  <dcterms:modified xsi:type="dcterms:W3CDTF">2024-02-26T06:54:01Z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7D967DC057A44335A52DD68FC1B6FA40_12</vt:lpwstr>
  </property>
</Properties>
</file>