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bookmarkStart w:id="3" w:name="_GoBack"/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深圳市国资委202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年面向市内公开选调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公务员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bookmarkStart w:id="0" w:name="OLE_LINK2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根据《中华人民共和国公务员法》《公务员职务与职级并行规定》及深圳市公务员管理有关规定，深圳市国资委面向市内公开选调公务员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有关事项公告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、选调职位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和名额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级主任科员及以下职级公务员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、选调范围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深圳市内各级党政机关单位（不含驻深单位）在编在职公务员或参照公务员法管理单位工作人员。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、选调条件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符合《公务员法》规定的基本条件，同时须具备下列资格条件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（一）具有良好的思想政治素质、较强的工作责任感和事业心、较强的文字功底和写作能力。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（二）已进行公务员登记，且历年公务员年度考核结果均为称职及以上等次。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（三）具有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全日制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大学本科以上学历及学士以上学位。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（四）年龄3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周岁以下（19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日以后出生）。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（五）具有下列情形之一的人员不予选调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1.涉嫌违纪违法正在接受有关机关审查尚未作出结论的;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2.曾受党纪政纪处分的；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3.街道新录用公务员未满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服务年限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的或对转任有其他限制性规定的；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4.尚在试用期或提拔担任领导职务未满1年的；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5.法律、法规规定的不适宜调动的其他情形;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6.有不符合任职要求的其他情况的。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、选调程序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（一）职位查询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选调职位、人数、资格条件等情况详见职位表（附件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（二）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网络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报名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采取网络报名方式（不接受现场报名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和邮寄报名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）。报名材料电子版发至邮箱chennan03@szgzw.gov.cn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邮件命名为:姓名+现任单位+现任职务职级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+手机号码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报名时间自公告之日起至2026年5月15日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报名时请提供以下材料: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（1）报名登记表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电子版和签名扫描版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（2）身份证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扫描件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、学历学位证书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扫描件（归国留学人员需同时提供教育部留学服务中心出具的《国外学历学位认证书》）；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（3）现任职务、职级任职文件或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干部任免审批表;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）本人起草的有代表性的文字材料，工作期间所获荣誉的相关证明材料。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（三）资格初审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" w:eastAsia="zh-CN"/>
        </w:rPr>
      </w:pPr>
      <w:bookmarkStart w:id="1" w:name="OLE_LINK3"/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" w:eastAsia="zh-CN"/>
        </w:rPr>
        <w:t>根据选调条件和报名材料，对报名人员资格条件进行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初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" w:eastAsia="zh-CN"/>
        </w:rPr>
        <w:t>审，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择优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" w:eastAsia="zh-CN"/>
        </w:rPr>
        <w:t>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知报名人员参加笔试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" w:eastAsia="zh-CN"/>
        </w:rPr>
        <w:t>（未收到通知即未进入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下一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" w:eastAsia="zh-CN"/>
        </w:rPr>
        <w:t>环节，不另行通知）</w:t>
      </w:r>
      <w:bookmarkEnd w:id="1"/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" w:eastAsia="zh-CN"/>
        </w:rPr>
        <w:t>。资格审核仅对报考人员提供的材料进行初步核对，其资格条件是否符合职位要求最终以办理调动手续前审查结果为准。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（四）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综合考核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采取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" w:eastAsia="zh-CN"/>
        </w:rPr>
        <w:t>笔试、面试等方式对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通过资格初审人员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" w:eastAsia="zh-CN"/>
        </w:rPr>
        <w:t>进行综合考核，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根据笔试成绩排名确定面试人选。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五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确定考察对象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根据综合考核情况，研究确定考察对象。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（六）组织考察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考察组赴考察对象工作单位进行考察。考察对象中，如有因故放弃选调资格或发现不具备选调资格的，可进行递补。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（七）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研究任职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考试、考察和体检等情况，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确定拟选调人选、工作岗位及其职级。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（八）公示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按规定对拟选调人选进行不少于5个工作日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（九）办理调动手续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获准选调的，按规定程序办理调动手续。未获选调的，不另行通知。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、其他说明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报考相关资格条件、工作经历等计算时间，均截至2026年5月31日。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我委建立公开选调人才储备库，后续根据工作需要和编制空缺情况，从选调人才储备库中择优物色拟选调人员。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）深圳市国资委拥有本公告的最终解释权。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</w:t>
      </w:r>
      <w:bookmarkStart w:id="2" w:name="OLE_LINK1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深圳市国资委公开选调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公务员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职位表</w:t>
      </w:r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2.深圳市国资委公开选调公务员报名登记表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WAAAAZHJzL1BLAQIUABQA&#10;AAAIAIdO4kDOqXm5zwAAAAUBAAAPAAAAAAAAAAEAIAAAADgAAABkcnMvZG93bnJldi54bWxQSwEC&#10;FAAUAAAACACHTuJA8Wfk5a4BAABLAwAADgAAAAAAAAABACAAAAA0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8F5328"/>
    <w:rsid w:val="04EA4F4D"/>
    <w:rsid w:val="05B8670C"/>
    <w:rsid w:val="066451B4"/>
    <w:rsid w:val="074517CD"/>
    <w:rsid w:val="0A5E2BD6"/>
    <w:rsid w:val="0D591E85"/>
    <w:rsid w:val="0EB7035C"/>
    <w:rsid w:val="124B6EA4"/>
    <w:rsid w:val="12F26A8C"/>
    <w:rsid w:val="13903699"/>
    <w:rsid w:val="13B45AAE"/>
    <w:rsid w:val="14034361"/>
    <w:rsid w:val="15FD0AC8"/>
    <w:rsid w:val="1BF13D8E"/>
    <w:rsid w:val="1E0351E1"/>
    <w:rsid w:val="1E182970"/>
    <w:rsid w:val="1FC4250E"/>
    <w:rsid w:val="24810372"/>
    <w:rsid w:val="251F40DD"/>
    <w:rsid w:val="296A7BBC"/>
    <w:rsid w:val="2A8A06C8"/>
    <w:rsid w:val="2DA660D5"/>
    <w:rsid w:val="33194085"/>
    <w:rsid w:val="33D32003"/>
    <w:rsid w:val="3403261C"/>
    <w:rsid w:val="35233CB7"/>
    <w:rsid w:val="35CF7ABB"/>
    <w:rsid w:val="378F5328"/>
    <w:rsid w:val="3BAD45E9"/>
    <w:rsid w:val="3CE464DE"/>
    <w:rsid w:val="3FC15EAA"/>
    <w:rsid w:val="3FFF7EEA"/>
    <w:rsid w:val="42E759CB"/>
    <w:rsid w:val="496F2830"/>
    <w:rsid w:val="49FE4DAA"/>
    <w:rsid w:val="4AE575E8"/>
    <w:rsid w:val="4BF76934"/>
    <w:rsid w:val="4D534C9A"/>
    <w:rsid w:val="501237C6"/>
    <w:rsid w:val="518E6E70"/>
    <w:rsid w:val="5210202D"/>
    <w:rsid w:val="53B40064"/>
    <w:rsid w:val="5698381A"/>
    <w:rsid w:val="56C172C3"/>
    <w:rsid w:val="56EE5878"/>
    <w:rsid w:val="571B28CB"/>
    <w:rsid w:val="59971316"/>
    <w:rsid w:val="5A1D3DD1"/>
    <w:rsid w:val="5AAB7059"/>
    <w:rsid w:val="5B301EDC"/>
    <w:rsid w:val="5C5B70A3"/>
    <w:rsid w:val="626C3865"/>
    <w:rsid w:val="67483581"/>
    <w:rsid w:val="67A25AB4"/>
    <w:rsid w:val="69722395"/>
    <w:rsid w:val="6AF940FF"/>
    <w:rsid w:val="6BF1533C"/>
    <w:rsid w:val="6C55292C"/>
    <w:rsid w:val="6DA95225"/>
    <w:rsid w:val="6E6830D6"/>
    <w:rsid w:val="6EBC0B3A"/>
    <w:rsid w:val="6EE42BE1"/>
    <w:rsid w:val="7063125C"/>
    <w:rsid w:val="73727361"/>
    <w:rsid w:val="782446A3"/>
    <w:rsid w:val="783C1305"/>
    <w:rsid w:val="78905FDD"/>
    <w:rsid w:val="7D1D4C50"/>
    <w:rsid w:val="7FE8538E"/>
    <w:rsid w:val="8AABB48E"/>
    <w:rsid w:val="CAFDD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正文文本缩进1"/>
    <w:qFormat/>
    <w:uiPriority w:val="0"/>
    <w:pPr>
      <w:spacing w:line="620" w:lineRule="exact"/>
      <w:ind w:firstLine="640" w:firstLineChars="200"/>
    </w:pPr>
    <w:rPr>
      <w:rFonts w:ascii="Times New Roman" w:hAnsi="Times New Roman" w:eastAsia="仿宋_GB2312" w:cs="Times New Roman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49</TotalTime>
  <ScaleCrop>false</ScaleCrop>
  <LinksUpToDate>false</LinksUpToDate>
  <CharactersWithSpaces>0</CharactersWithSpaces>
  <Application>WPS Office_11.8.2.10630_F1E327BC-269C-435d-A152-05C5408002CA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2026-03-09T19:50:00Z</dcterms:created>
  <dc:creator>黄洪强</dc:creator>
  <cp:lastModifiedBy>李熙哲</cp:lastModifiedBy>
  <cp:lastPrinted>2026-04-09T23:35:00Z</cp:lastPrinted>
  <dcterms:modified xsi:type="dcterms:W3CDTF">2026-05-06T09:35:49Z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2052-11.8.2.10630</vt:lpwstr>
  </property>
  <property fmtid="{D5CDD505-2E9C-101B-9397-08002B2CF9AE}" pid="3" name="ICV">
    <vt:lpwstr>0E0A9658065E4C0AB8ABBA421B1E4516</vt:lpwstr>
  </property>
</Properties>
</file>